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79" w:lineRule="exact"/>
        <w:jc w:val="center"/>
        <w:rPr>
          <w:rFonts w:eastAsia="仿宋_GB2312"/>
          <w:sz w:val="32"/>
          <w:szCs w:val="32"/>
        </w:rPr>
      </w:pPr>
    </w:p>
    <w:p>
      <w:pPr>
        <w:spacing w:line="579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主会场</w:t>
      </w:r>
      <w:r>
        <w:rPr>
          <w:rFonts w:hint="eastAsia" w:eastAsia="方正小标宋简体"/>
          <w:sz w:val="44"/>
          <w:szCs w:val="44"/>
        </w:rPr>
        <w:t>参会</w:t>
      </w:r>
      <w:r>
        <w:rPr>
          <w:rFonts w:eastAsia="方正小标宋简体"/>
          <w:sz w:val="44"/>
          <w:szCs w:val="44"/>
        </w:rPr>
        <w:t>报名回执</w:t>
      </w:r>
    </w:p>
    <w:p>
      <w:pPr>
        <w:spacing w:line="579" w:lineRule="exact"/>
        <w:jc w:val="center"/>
        <w:rPr>
          <w:rFonts w:eastAsia="仿宋_GB2312"/>
          <w:sz w:val="32"/>
          <w:szCs w:val="32"/>
        </w:rPr>
      </w:pPr>
    </w:p>
    <w:p>
      <w:pPr>
        <w:spacing w:line="579" w:lineRule="exact"/>
        <w:rPr>
          <w:rFonts w:eastAsia="楷体"/>
          <w:sz w:val="32"/>
          <w:szCs w:val="32"/>
        </w:rPr>
      </w:pPr>
      <w:r>
        <w:rPr>
          <w:rFonts w:hint="eastAsia" w:eastAsia="楷体"/>
          <w:sz w:val="32"/>
          <w:szCs w:val="32"/>
        </w:rPr>
        <w:t>部室</w:t>
      </w:r>
      <w:r>
        <w:rPr>
          <w:rFonts w:eastAsia="楷体"/>
          <w:sz w:val="32"/>
          <w:szCs w:val="32"/>
        </w:rPr>
        <w:t>：</w:t>
      </w:r>
      <w:r>
        <w:rPr>
          <w:rFonts w:hint="eastAsia" w:eastAsia="楷体"/>
          <w:sz w:val="32"/>
          <w:szCs w:val="32"/>
        </w:rPr>
        <w:t xml:space="preserve">           </w:t>
      </w:r>
      <w:r>
        <w:rPr>
          <w:rFonts w:hint="eastAsia" w:eastAsia="楷体"/>
          <w:sz w:val="32"/>
          <w:szCs w:val="32"/>
          <w:lang w:val="en-US" w:eastAsia="zh-CN"/>
        </w:rPr>
        <w:t xml:space="preserve">    </w:t>
      </w:r>
      <w:r>
        <w:rPr>
          <w:rFonts w:hint="eastAsia" w:eastAsia="楷体"/>
          <w:sz w:val="32"/>
          <w:szCs w:val="32"/>
        </w:rPr>
        <w:t xml:space="preserve">联系人：       </w:t>
      </w:r>
      <w:r>
        <w:rPr>
          <w:rFonts w:hint="eastAsia" w:eastAsia="楷体"/>
          <w:sz w:val="32"/>
          <w:szCs w:val="32"/>
          <w:lang w:val="en-US" w:eastAsia="zh-CN"/>
        </w:rPr>
        <w:t xml:space="preserve">  </w:t>
      </w:r>
      <w:r>
        <w:rPr>
          <w:rFonts w:hint="eastAsia" w:eastAsia="楷体"/>
          <w:sz w:val="32"/>
          <w:szCs w:val="32"/>
        </w:rPr>
        <w:t>联系电话：</w:t>
      </w:r>
    </w:p>
    <w:tbl>
      <w:tblPr>
        <w:tblStyle w:val="9"/>
        <w:tblW w:w="9344" w:type="dxa"/>
        <w:jc w:val="center"/>
        <w:tblInd w:w="1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364"/>
        <w:gridCol w:w="1294"/>
        <w:gridCol w:w="3682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7" w:hRule="exact"/>
          <w:jc w:val="center"/>
        </w:trPr>
        <w:tc>
          <w:tcPr>
            <w:tcW w:w="859" w:type="dxa"/>
            <w:vAlign w:val="top"/>
          </w:tcPr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64" w:type="dxa"/>
            <w:vAlign w:val="top"/>
          </w:tcPr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1294" w:type="dxa"/>
            <w:vAlign w:val="top"/>
          </w:tcPr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682" w:type="dxa"/>
            <w:vAlign w:val="top"/>
          </w:tcPr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2145" w:type="dxa"/>
            <w:vAlign w:val="top"/>
          </w:tcPr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7" w:hRule="exact"/>
          <w:jc w:val="center"/>
        </w:trPr>
        <w:tc>
          <w:tcPr>
            <w:tcW w:w="859" w:type="dxa"/>
            <w:vAlign w:val="top"/>
          </w:tcPr>
          <w:p>
            <w:pPr>
              <w:spacing w:line="579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4" w:type="dxa"/>
            <w:vAlign w:val="top"/>
          </w:tcPr>
          <w:p>
            <w:pPr>
              <w:spacing w:line="579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vAlign w:val="top"/>
          </w:tcPr>
          <w:p>
            <w:pPr>
              <w:spacing w:line="579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82" w:type="dxa"/>
            <w:vAlign w:val="top"/>
          </w:tcPr>
          <w:p>
            <w:pPr>
              <w:spacing w:line="579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45" w:type="dxa"/>
            <w:vAlign w:val="top"/>
          </w:tcPr>
          <w:p>
            <w:pPr>
              <w:spacing w:line="579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9" w:type="dxa"/>
            <w:vAlign w:val="top"/>
          </w:tcPr>
          <w:p>
            <w:pPr>
              <w:spacing w:line="579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4" w:type="dxa"/>
            <w:vAlign w:val="top"/>
          </w:tcPr>
          <w:p>
            <w:pPr>
              <w:spacing w:line="579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vAlign w:val="top"/>
          </w:tcPr>
          <w:p>
            <w:pPr>
              <w:spacing w:line="579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82" w:type="dxa"/>
            <w:vAlign w:val="top"/>
          </w:tcPr>
          <w:p>
            <w:pPr>
              <w:spacing w:line="579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45" w:type="dxa"/>
            <w:vAlign w:val="top"/>
          </w:tcPr>
          <w:p>
            <w:pPr>
              <w:spacing w:line="579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9" w:type="dxa"/>
            <w:vAlign w:val="top"/>
          </w:tcPr>
          <w:p>
            <w:pPr>
              <w:spacing w:line="579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4" w:type="dxa"/>
            <w:vAlign w:val="top"/>
          </w:tcPr>
          <w:p>
            <w:pPr>
              <w:spacing w:line="579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vAlign w:val="top"/>
          </w:tcPr>
          <w:p>
            <w:pPr>
              <w:spacing w:line="579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82" w:type="dxa"/>
            <w:vAlign w:val="top"/>
          </w:tcPr>
          <w:p>
            <w:pPr>
              <w:spacing w:line="579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45" w:type="dxa"/>
            <w:vAlign w:val="top"/>
          </w:tcPr>
          <w:p>
            <w:pPr>
              <w:spacing w:line="579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9" w:type="dxa"/>
            <w:vAlign w:val="top"/>
          </w:tcPr>
          <w:p>
            <w:pPr>
              <w:spacing w:line="579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4" w:type="dxa"/>
            <w:vAlign w:val="top"/>
          </w:tcPr>
          <w:p>
            <w:pPr>
              <w:spacing w:line="579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vAlign w:val="top"/>
          </w:tcPr>
          <w:p>
            <w:pPr>
              <w:spacing w:line="579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82" w:type="dxa"/>
            <w:vAlign w:val="top"/>
          </w:tcPr>
          <w:p>
            <w:pPr>
              <w:spacing w:line="579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45" w:type="dxa"/>
            <w:vAlign w:val="top"/>
          </w:tcPr>
          <w:p>
            <w:pPr>
              <w:spacing w:line="579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9" w:type="dxa"/>
            <w:vAlign w:val="top"/>
          </w:tcPr>
          <w:p>
            <w:pPr>
              <w:spacing w:line="579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4" w:type="dxa"/>
            <w:vAlign w:val="top"/>
          </w:tcPr>
          <w:p>
            <w:pPr>
              <w:spacing w:line="579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vAlign w:val="top"/>
          </w:tcPr>
          <w:p>
            <w:pPr>
              <w:spacing w:line="579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82" w:type="dxa"/>
            <w:vAlign w:val="top"/>
          </w:tcPr>
          <w:p>
            <w:pPr>
              <w:spacing w:line="579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45" w:type="dxa"/>
            <w:vAlign w:val="top"/>
          </w:tcPr>
          <w:p>
            <w:pPr>
              <w:spacing w:line="579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楷体_GB2312" w:hAnsi="楷体_GB2312" w:eastAsia="楷体_GB2312" w:cs="楷体_GB2312"/>
          <w:bCs/>
          <w:color w:val="000000"/>
          <w:sz w:val="24"/>
          <w:szCs w:val="24"/>
        </w:rPr>
      </w:pPr>
      <w:r>
        <w:rPr>
          <w:rFonts w:hint="eastAsia" w:ascii="楷体_GB2312" w:hAnsi="楷体_GB2312" w:eastAsia="楷体_GB2312" w:cs="楷体_GB2312"/>
          <w:bCs/>
          <w:color w:val="000000"/>
          <w:sz w:val="24"/>
          <w:szCs w:val="24"/>
        </w:rPr>
        <w:t>（注：行数请根据参会人员数量自行添加或删减）</w:t>
      </w:r>
    </w:p>
    <w:p/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pStyle w:val="5"/>
        <w:ind w:left="0" w:leftChars="0" w:firstLine="0" w:firstLineChars="0"/>
        <w:rPr>
          <w:rFonts w:hint="eastAsia" w:hAnsi="仿宋_GB2312" w:cs="仿宋_GB2312"/>
          <w:lang w:val="en-US" w:eastAsia="zh-CN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“鲁商云学院”党史学习教育平台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访问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ind w:firstLine="628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PC网页端访问：</w:t>
      </w:r>
    </w:p>
    <w:p>
      <w:pPr>
        <w:ind w:firstLine="62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打开电脑上的网页浏览器，输入edu.lushang.com.cn即可进入登录页面，输入由管理员提前设定的账号和密码登录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进入首页“鲁商文化讲堂”即可学习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rPr>
          <w:rFonts w:hint="eastAsia"/>
        </w:rPr>
      </w:pPr>
    </w:p>
    <w:p>
      <w:r>
        <w:drawing>
          <wp:inline distT="0" distB="0" distL="114300" distR="114300">
            <wp:extent cx="5274310" cy="2821940"/>
            <wp:effectExtent l="12700" t="12700" r="27940" b="228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1940"/>
                    </a:xfrm>
                    <a:prstGeom prst="rect">
                      <a:avLst/>
                    </a:prstGeom>
                    <a:noFill/>
                    <a:ln w="12700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ind w:firstLine="628" w:firstLineChars="2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ind w:firstLine="628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手机APP端访问：</w:t>
      </w:r>
    </w:p>
    <w:p>
      <w:pPr>
        <w:pStyle w:val="10"/>
        <w:numPr>
          <w:ilvl w:val="0"/>
          <w:numId w:val="0"/>
        </w:numPr>
        <w:ind w:leftChars="0" w:firstLine="58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  <w:t>1.安装“绚星”APP，使用管理员设置好的账号密码进行登录（不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可使用短信验证码登录）   </w:t>
      </w:r>
    </w:p>
    <w:p>
      <w:pPr>
        <w:pStyle w:val="10"/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4849495" cy="3733800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949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0"/>
        </w:numPr>
        <w:ind w:leftChars="0" w:firstLine="628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首次登录需要填写网址，输入edu.lushang.com.cn即可登录成功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进入首页“鲁商文化讲堂”栏目即可学习。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1689735</wp:posOffset>
            </wp:positionH>
            <wp:positionV relativeFrom="paragraph">
              <wp:posOffset>125095</wp:posOffset>
            </wp:positionV>
            <wp:extent cx="1836420" cy="3980180"/>
            <wp:effectExtent l="12700" t="12700" r="17780" b="26670"/>
            <wp:wrapNone/>
            <wp:docPr id="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3980180"/>
                    </a:xfrm>
                    <a:prstGeom prst="rect">
                      <a:avLst/>
                    </a:prstGeom>
                    <a:noFill/>
                    <a:ln w="12700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60" w:right="1473" w:bottom="1361" w:left="1473" w:header="0" w:footer="1588" w:gutter="0"/>
      <w:cols w:space="720" w:num="1"/>
      <w:docGrid w:type="linesAndChars" w:linePitch="579" w:charSpace="-14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Style w:val="8"/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Style w:val="8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</w:rPr>
                            <w:t>3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AkDOrnvQEAAGIDAAAOAAAAAAAAAAEAIAAAAB4BAABkcnMvZTJvRG9jLnhtbFBLBQYAAAAA&#10;BgAGAFkBAABN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Style w:val="8"/>
                        <w:rFonts w:hint="eastAsia"/>
                        <w:sz w:val="28"/>
                      </w:rPr>
                    </w:pPr>
                    <w:r>
                      <w:rPr>
                        <w:rStyle w:val="8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</w:rPr>
                      <w:instrText xml:space="preserve">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</w:rPr>
                      <w:t>3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5119E"/>
    <w:rsid w:val="0775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link w:val="7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Calibri" w:hAnsi="Calibri"/>
    </w:rPr>
  </w:style>
  <w:style w:type="paragraph" w:styleId="3">
    <w:name w:val="Body Text Indent"/>
    <w:basedOn w:val="1"/>
    <w:qFormat/>
    <w:uiPriority w:val="0"/>
    <w:pPr>
      <w:ind w:firstLine="480" w:firstLineChars="150"/>
    </w:pPr>
    <w:rPr>
      <w:rFonts w:ascii="仿宋_GB2312" w:eastAsia="仿宋_GB2312"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paragraph" w:customStyle="1" w:styleId="7">
    <w:name w:val=" Char"/>
    <w:basedOn w:val="1"/>
    <w:link w:val="6"/>
    <w:qFormat/>
    <w:uiPriority w:val="0"/>
    <w:pPr>
      <w:tabs>
        <w:tab w:val="left" w:pos="360"/>
      </w:tabs>
    </w:pPr>
  </w:style>
  <w:style w:type="character" w:styleId="8">
    <w:name w:val="page number"/>
    <w:basedOn w:val="6"/>
    <w:qFormat/>
    <w:uiPriority w:val="0"/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2022-08-16T07:25:00Z</dcterms:created>
  <dc:creator>大蕊</dc:creator>
  <cp:lastModifiedBy>大蕊</cp:lastModifiedBy>
  <dcterms:modified xsi:type="dcterms:W3CDTF">2022-08-16T07:25:57Z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